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A4" w:rsidRDefault="00FB3AA4" w:rsidP="00FB3AA4">
      <w:pPr>
        <w:jc w:val="center"/>
        <w:rPr>
          <w:b/>
          <w:sz w:val="32"/>
          <w:szCs w:val="32"/>
        </w:rPr>
      </w:pPr>
      <w:r>
        <w:rPr>
          <w:b/>
          <w:noProof/>
          <w:sz w:val="32"/>
          <w:szCs w:val="32"/>
        </w:rPr>
        <w:drawing>
          <wp:inline distT="0" distB="0" distL="0" distR="0">
            <wp:extent cx="2600325" cy="1943100"/>
            <wp:effectExtent l="19050" t="0" r="9525" b="0"/>
            <wp:docPr id="1" name="Image 0" descr="LOGO N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DG.JPG"/>
                    <pic:cNvPicPr/>
                  </pic:nvPicPr>
                  <pic:blipFill>
                    <a:blip r:embed="rId5" cstate="print"/>
                    <a:stretch>
                      <a:fillRect/>
                    </a:stretch>
                  </pic:blipFill>
                  <pic:spPr>
                    <a:xfrm>
                      <a:off x="0" y="0"/>
                      <a:ext cx="2600325" cy="1943100"/>
                    </a:xfrm>
                    <a:prstGeom prst="rect">
                      <a:avLst/>
                    </a:prstGeom>
                  </pic:spPr>
                </pic:pic>
              </a:graphicData>
            </a:graphic>
          </wp:inline>
        </w:drawing>
      </w:r>
    </w:p>
    <w:p w:rsidR="00FB3AA4" w:rsidRDefault="00FB3AA4" w:rsidP="00FB3AA4">
      <w:pPr>
        <w:jc w:val="center"/>
        <w:rPr>
          <w:b/>
          <w:sz w:val="32"/>
          <w:szCs w:val="32"/>
        </w:rPr>
      </w:pPr>
    </w:p>
    <w:p w:rsidR="00FB3AA4" w:rsidRPr="00DB3F92" w:rsidRDefault="00FB3AA4" w:rsidP="00FB3AA4">
      <w:pPr>
        <w:jc w:val="center"/>
        <w:rPr>
          <w:sz w:val="16"/>
          <w:szCs w:val="16"/>
        </w:rPr>
      </w:pPr>
      <w:r>
        <w:rPr>
          <w:b/>
          <w:sz w:val="32"/>
          <w:szCs w:val="32"/>
        </w:rPr>
        <w:t>Enseignement Supérieur – formation initiale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0"/>
        <w:gridCol w:w="5830"/>
      </w:tblGrid>
      <w:tr w:rsidR="00FB3AA4" w:rsidRPr="002A7063" w:rsidTr="00810154">
        <w:tc>
          <w:tcPr>
            <w:tcW w:w="5830" w:type="dxa"/>
          </w:tcPr>
          <w:p w:rsidR="00FB3AA4" w:rsidRPr="002A7063" w:rsidRDefault="00FB3AA4" w:rsidP="00FB3AA4">
            <w:pPr>
              <w:pStyle w:val="Paragraphedeliste"/>
              <w:numPr>
                <w:ilvl w:val="0"/>
                <w:numId w:val="4"/>
              </w:numPr>
              <w:rPr>
                <w:b/>
                <w:sz w:val="20"/>
                <w:szCs w:val="20"/>
              </w:rPr>
            </w:pPr>
            <w:r w:rsidRPr="002A7063">
              <w:rPr>
                <w:b/>
                <w:sz w:val="20"/>
                <w:szCs w:val="20"/>
              </w:rPr>
              <w:t>Présentation de la structure :</w:t>
            </w:r>
          </w:p>
          <w:p w:rsidR="00FB3AA4" w:rsidRPr="002A7063" w:rsidRDefault="00FB3AA4" w:rsidP="00810154">
            <w:pPr>
              <w:rPr>
                <w:b/>
                <w:sz w:val="20"/>
                <w:szCs w:val="20"/>
              </w:rPr>
            </w:pPr>
          </w:p>
          <w:p w:rsidR="00FB3AA4" w:rsidRPr="002A7063" w:rsidRDefault="00FB3AA4" w:rsidP="00FB3AA4">
            <w:pPr>
              <w:pStyle w:val="Paragraphedeliste"/>
              <w:numPr>
                <w:ilvl w:val="0"/>
                <w:numId w:val="7"/>
              </w:numPr>
              <w:rPr>
                <w:sz w:val="20"/>
                <w:szCs w:val="20"/>
              </w:rPr>
            </w:pPr>
            <w:r w:rsidRPr="002A7063">
              <w:rPr>
                <w:sz w:val="20"/>
                <w:szCs w:val="20"/>
              </w:rPr>
              <w:t>Résidence étudiante à 5 mn du Lycée</w:t>
            </w:r>
          </w:p>
          <w:p w:rsidR="00FB3AA4" w:rsidRPr="002A7063" w:rsidRDefault="00FB3AA4" w:rsidP="00FB3AA4">
            <w:pPr>
              <w:pStyle w:val="Paragraphedeliste"/>
              <w:numPr>
                <w:ilvl w:val="0"/>
                <w:numId w:val="7"/>
              </w:numPr>
              <w:rPr>
                <w:sz w:val="20"/>
                <w:szCs w:val="20"/>
              </w:rPr>
            </w:pPr>
            <w:r w:rsidRPr="002A7063">
              <w:rPr>
                <w:sz w:val="20"/>
                <w:szCs w:val="20"/>
              </w:rPr>
              <w:t>Corpo dynamique (actions de solidarité et organisation d’activités extrascolaires)</w:t>
            </w:r>
          </w:p>
          <w:p w:rsidR="00FB3AA4" w:rsidRPr="002A7063" w:rsidRDefault="00FB3AA4" w:rsidP="00FB3AA4">
            <w:pPr>
              <w:pStyle w:val="Paragraphedeliste"/>
              <w:numPr>
                <w:ilvl w:val="0"/>
                <w:numId w:val="7"/>
              </w:numPr>
              <w:rPr>
                <w:sz w:val="20"/>
                <w:szCs w:val="20"/>
              </w:rPr>
            </w:pPr>
            <w:r w:rsidRPr="002A7063">
              <w:rPr>
                <w:sz w:val="20"/>
                <w:szCs w:val="20"/>
              </w:rPr>
              <w:t>Visites d’entreprises</w:t>
            </w:r>
          </w:p>
          <w:p w:rsidR="00FB3AA4" w:rsidRPr="002A7063" w:rsidRDefault="00FB3AA4" w:rsidP="00FB3AA4">
            <w:pPr>
              <w:pStyle w:val="Paragraphedeliste"/>
              <w:numPr>
                <w:ilvl w:val="0"/>
                <w:numId w:val="7"/>
              </w:numPr>
              <w:rPr>
                <w:sz w:val="20"/>
                <w:szCs w:val="20"/>
              </w:rPr>
            </w:pPr>
            <w:r w:rsidRPr="002A7063">
              <w:rPr>
                <w:sz w:val="20"/>
                <w:szCs w:val="20"/>
              </w:rPr>
              <w:t>Visites guidées des Ecoles partenaires</w:t>
            </w:r>
          </w:p>
          <w:p w:rsidR="00FB3AA4" w:rsidRPr="002A7063" w:rsidRDefault="00FB3AA4" w:rsidP="00FB3AA4">
            <w:pPr>
              <w:pStyle w:val="Paragraphedeliste"/>
              <w:numPr>
                <w:ilvl w:val="0"/>
                <w:numId w:val="7"/>
              </w:numPr>
              <w:rPr>
                <w:sz w:val="20"/>
                <w:szCs w:val="20"/>
              </w:rPr>
            </w:pPr>
            <w:r w:rsidRPr="002A7063">
              <w:rPr>
                <w:sz w:val="20"/>
                <w:szCs w:val="20"/>
              </w:rPr>
              <w:t>Equipements sportifs</w:t>
            </w:r>
          </w:p>
          <w:p w:rsidR="00FB3AA4" w:rsidRPr="002A7063" w:rsidRDefault="00FB3AA4" w:rsidP="00FB3AA4">
            <w:pPr>
              <w:pStyle w:val="Paragraphedeliste"/>
              <w:numPr>
                <w:ilvl w:val="0"/>
                <w:numId w:val="7"/>
              </w:numPr>
              <w:rPr>
                <w:sz w:val="20"/>
                <w:szCs w:val="20"/>
              </w:rPr>
            </w:pPr>
            <w:proofErr w:type="spellStart"/>
            <w:r w:rsidRPr="002A7063">
              <w:rPr>
                <w:sz w:val="20"/>
                <w:szCs w:val="20"/>
              </w:rPr>
              <w:t>Prépajob</w:t>
            </w:r>
            <w:proofErr w:type="spellEnd"/>
            <w:r w:rsidRPr="002A7063">
              <w:rPr>
                <w:sz w:val="20"/>
                <w:szCs w:val="20"/>
              </w:rPr>
              <w:t xml:space="preserve"> (stage en entreprise et financement de la scolarité)</w:t>
            </w:r>
          </w:p>
        </w:tc>
        <w:tc>
          <w:tcPr>
            <w:tcW w:w="5830" w:type="dxa"/>
          </w:tcPr>
          <w:p w:rsidR="00FB3AA4" w:rsidRPr="002A7063" w:rsidRDefault="00FB3AA4" w:rsidP="00FB3AA4">
            <w:pPr>
              <w:pStyle w:val="Paragraphedeliste"/>
              <w:numPr>
                <w:ilvl w:val="0"/>
                <w:numId w:val="4"/>
              </w:numPr>
              <w:rPr>
                <w:b/>
                <w:sz w:val="20"/>
                <w:szCs w:val="20"/>
              </w:rPr>
            </w:pPr>
            <w:r w:rsidRPr="002A7063">
              <w:rPr>
                <w:b/>
                <w:sz w:val="20"/>
                <w:szCs w:val="20"/>
              </w:rPr>
              <w:t>Horaires :</w:t>
            </w:r>
          </w:p>
          <w:p w:rsidR="00FB3AA4" w:rsidRPr="002A7063" w:rsidRDefault="00FB3AA4" w:rsidP="00FB3AA4">
            <w:pPr>
              <w:pStyle w:val="Paragraphedeliste"/>
              <w:numPr>
                <w:ilvl w:val="0"/>
                <w:numId w:val="3"/>
              </w:numPr>
              <w:rPr>
                <w:sz w:val="20"/>
                <w:szCs w:val="20"/>
              </w:rPr>
            </w:pPr>
            <w:r w:rsidRPr="002A7063">
              <w:rPr>
                <w:sz w:val="20"/>
                <w:szCs w:val="20"/>
              </w:rPr>
              <w:t>Lundi, Mardi, Mercredi Jeudi et Vendredi</w:t>
            </w:r>
          </w:p>
          <w:p w:rsidR="00FB3AA4" w:rsidRPr="002A7063" w:rsidRDefault="00FB3AA4" w:rsidP="00810154">
            <w:pPr>
              <w:ind w:firstLine="567"/>
              <w:rPr>
                <w:sz w:val="20"/>
                <w:szCs w:val="20"/>
              </w:rPr>
            </w:pPr>
            <w:r w:rsidRPr="002A7063">
              <w:rPr>
                <w:sz w:val="20"/>
                <w:szCs w:val="20"/>
              </w:rPr>
              <w:t>De 7h30 à 18h 20</w:t>
            </w:r>
          </w:p>
          <w:p w:rsidR="00FB3AA4" w:rsidRPr="002A7063" w:rsidRDefault="00FB3AA4" w:rsidP="00810154">
            <w:pPr>
              <w:ind w:firstLine="567"/>
              <w:rPr>
                <w:sz w:val="20"/>
                <w:szCs w:val="20"/>
              </w:rPr>
            </w:pPr>
          </w:p>
          <w:p w:rsidR="00FB3AA4" w:rsidRPr="002A7063" w:rsidRDefault="00FB3AA4" w:rsidP="00FB3AA4">
            <w:pPr>
              <w:pStyle w:val="Paragraphedeliste"/>
              <w:numPr>
                <w:ilvl w:val="0"/>
                <w:numId w:val="4"/>
              </w:numPr>
              <w:rPr>
                <w:b/>
                <w:sz w:val="20"/>
                <w:szCs w:val="20"/>
              </w:rPr>
            </w:pPr>
            <w:r w:rsidRPr="002A7063">
              <w:rPr>
                <w:b/>
                <w:sz w:val="20"/>
                <w:szCs w:val="20"/>
              </w:rPr>
              <w:t>Espace Restauration</w:t>
            </w:r>
          </w:p>
          <w:p w:rsidR="00FB3AA4" w:rsidRPr="002A7063" w:rsidRDefault="00FB3AA4" w:rsidP="00810154">
            <w:pPr>
              <w:rPr>
                <w:sz w:val="20"/>
                <w:szCs w:val="20"/>
              </w:rPr>
            </w:pPr>
          </w:p>
        </w:tc>
      </w:tr>
    </w:tbl>
    <w:p w:rsidR="00FB3AA4" w:rsidRPr="00FD5600" w:rsidRDefault="00FB3AA4" w:rsidP="00FB3AA4">
      <w:pPr>
        <w:jc w:val="center"/>
        <w:rPr>
          <w:b/>
          <w:sz w:val="32"/>
          <w:szCs w:val="32"/>
          <w:u w:val="single"/>
        </w:rPr>
      </w:pPr>
      <w:r w:rsidRPr="00FD5600">
        <w:rPr>
          <w:b/>
          <w:sz w:val="32"/>
          <w:szCs w:val="32"/>
          <w:u w:val="single"/>
        </w:rPr>
        <w:t>Nos spécificités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60"/>
      </w:tblGrid>
      <w:tr w:rsidR="00FB3AA4" w:rsidRPr="003516BF" w:rsidTr="00810154">
        <w:tc>
          <w:tcPr>
            <w:tcW w:w="11660" w:type="dxa"/>
          </w:tcPr>
          <w:p w:rsidR="00FB3AA4" w:rsidRPr="002A7063" w:rsidRDefault="00FB3AA4" w:rsidP="00FB3AA4">
            <w:pPr>
              <w:pStyle w:val="Paragraphedeliste"/>
              <w:numPr>
                <w:ilvl w:val="0"/>
                <w:numId w:val="4"/>
              </w:numPr>
              <w:rPr>
                <w:b/>
                <w:sz w:val="20"/>
                <w:szCs w:val="20"/>
              </w:rPr>
            </w:pPr>
            <w:r w:rsidRPr="002A7063">
              <w:rPr>
                <w:b/>
                <w:sz w:val="20"/>
                <w:szCs w:val="20"/>
              </w:rPr>
              <w:t>BTS GESTION DE LA PME</w:t>
            </w:r>
          </w:p>
          <w:p w:rsidR="00FB3AA4" w:rsidRPr="002A7063" w:rsidRDefault="00FB3AA4" w:rsidP="00810154">
            <w:pPr>
              <w:pStyle w:val="Paragraphedeliste"/>
              <w:rPr>
                <w:b/>
                <w:sz w:val="20"/>
                <w:szCs w:val="20"/>
              </w:rPr>
            </w:pPr>
          </w:p>
          <w:p w:rsidR="00FB3AA4" w:rsidRPr="002A7063" w:rsidRDefault="00FB3AA4" w:rsidP="00FB3AA4">
            <w:pPr>
              <w:pStyle w:val="Paragraphedeliste"/>
              <w:numPr>
                <w:ilvl w:val="0"/>
                <w:numId w:val="5"/>
              </w:numPr>
              <w:ind w:left="426" w:firstLine="0"/>
              <w:rPr>
                <w:b/>
                <w:sz w:val="20"/>
                <w:szCs w:val="20"/>
              </w:rPr>
            </w:pPr>
            <w:r w:rsidRPr="002A7063">
              <w:rPr>
                <w:b/>
                <w:sz w:val="20"/>
                <w:szCs w:val="20"/>
              </w:rPr>
              <w:t xml:space="preserve">Objectif : </w:t>
            </w:r>
            <w:r w:rsidRPr="002A7063">
              <w:rPr>
                <w:sz w:val="20"/>
                <w:szCs w:val="20"/>
              </w:rPr>
              <w:t>Former à la fonction de collaborateur de dirigeant de PME (rôles administratif, comptable et financier</w:t>
            </w:r>
            <w:r w:rsidRPr="002A7063">
              <w:rPr>
                <w:b/>
                <w:sz w:val="20"/>
                <w:szCs w:val="20"/>
              </w:rPr>
              <w:t>)</w:t>
            </w:r>
          </w:p>
          <w:p w:rsidR="00FB3AA4" w:rsidRPr="002A7063" w:rsidRDefault="00FB3AA4" w:rsidP="00FB3AA4">
            <w:pPr>
              <w:pStyle w:val="Paragraphedeliste"/>
              <w:numPr>
                <w:ilvl w:val="0"/>
                <w:numId w:val="5"/>
              </w:numPr>
              <w:ind w:left="426" w:firstLine="0"/>
              <w:rPr>
                <w:sz w:val="20"/>
                <w:szCs w:val="20"/>
              </w:rPr>
            </w:pPr>
            <w:r w:rsidRPr="002A7063">
              <w:rPr>
                <w:b/>
                <w:sz w:val="20"/>
                <w:szCs w:val="20"/>
              </w:rPr>
              <w:t xml:space="preserve">Débouchés : </w:t>
            </w:r>
            <w:r w:rsidRPr="002A7063">
              <w:rPr>
                <w:sz w:val="20"/>
                <w:szCs w:val="20"/>
              </w:rPr>
              <w:t>Attaché/ Secrétaire de Direction, Assistant Commercial/Comptable, Commerçant indépendant, Office Manager, Assistant Polyvalent</w:t>
            </w:r>
          </w:p>
          <w:p w:rsidR="00FB3AA4" w:rsidRPr="002A7063" w:rsidRDefault="00FB3AA4" w:rsidP="00FB3AA4">
            <w:pPr>
              <w:pStyle w:val="Paragraphedeliste"/>
              <w:numPr>
                <w:ilvl w:val="0"/>
                <w:numId w:val="5"/>
              </w:numPr>
              <w:ind w:left="426" w:firstLine="0"/>
              <w:rPr>
                <w:b/>
                <w:sz w:val="20"/>
                <w:szCs w:val="20"/>
              </w:rPr>
            </w:pPr>
            <w:r w:rsidRPr="002A7063">
              <w:rPr>
                <w:b/>
                <w:sz w:val="20"/>
                <w:szCs w:val="20"/>
              </w:rPr>
              <w:t xml:space="preserve">Conditions d’admission : </w:t>
            </w:r>
            <w:r w:rsidRPr="002A7063">
              <w:rPr>
                <w:sz w:val="20"/>
                <w:szCs w:val="20"/>
              </w:rPr>
              <w:t>Bac Général, Bac STMG, Bac Pro Tertiaire (ARCU, GATL, Commerce)</w:t>
            </w:r>
          </w:p>
          <w:p w:rsidR="00FB3AA4" w:rsidRPr="002A7063" w:rsidRDefault="00FB3AA4" w:rsidP="00FB3AA4">
            <w:pPr>
              <w:pStyle w:val="Paragraphedeliste"/>
              <w:numPr>
                <w:ilvl w:val="0"/>
                <w:numId w:val="5"/>
              </w:numPr>
              <w:ind w:left="426" w:firstLine="0"/>
              <w:rPr>
                <w:b/>
                <w:sz w:val="20"/>
                <w:szCs w:val="20"/>
              </w:rPr>
            </w:pPr>
            <w:r w:rsidRPr="002A7063">
              <w:rPr>
                <w:b/>
                <w:sz w:val="20"/>
                <w:szCs w:val="20"/>
              </w:rPr>
              <w:t xml:space="preserve">Contenu de la formation : </w:t>
            </w:r>
            <w:r w:rsidRPr="002A7063">
              <w:rPr>
                <w:sz w:val="20"/>
                <w:szCs w:val="20"/>
              </w:rPr>
              <w:t>6 semaines de stage par an.</w:t>
            </w:r>
          </w:p>
          <w:p w:rsidR="00FB3AA4" w:rsidRPr="002A7063" w:rsidRDefault="00FB3AA4" w:rsidP="00810154">
            <w:pPr>
              <w:rPr>
                <w:b/>
                <w:sz w:val="20"/>
                <w:szCs w:val="20"/>
              </w:rPr>
            </w:pPr>
          </w:p>
          <w:p w:rsidR="00FB3AA4" w:rsidRDefault="00FB3AA4" w:rsidP="00FB3AA4">
            <w:pPr>
              <w:pStyle w:val="Paragraphedeliste"/>
              <w:numPr>
                <w:ilvl w:val="0"/>
                <w:numId w:val="4"/>
              </w:numPr>
              <w:rPr>
                <w:b/>
                <w:sz w:val="20"/>
                <w:szCs w:val="20"/>
              </w:rPr>
            </w:pPr>
            <w:r w:rsidRPr="002A7063">
              <w:rPr>
                <w:b/>
                <w:sz w:val="20"/>
                <w:szCs w:val="20"/>
              </w:rPr>
              <w:t>BTS MCO Management Commercial Opérationnel</w:t>
            </w:r>
          </w:p>
          <w:p w:rsidR="00FB3AA4" w:rsidRPr="002A7063" w:rsidRDefault="00FB3AA4" w:rsidP="00810154">
            <w:pPr>
              <w:pStyle w:val="Paragraphedeliste"/>
              <w:rPr>
                <w:b/>
                <w:sz w:val="20"/>
                <w:szCs w:val="20"/>
              </w:rPr>
            </w:pPr>
          </w:p>
          <w:p w:rsidR="00FB3AA4" w:rsidRPr="002A7063" w:rsidRDefault="00FB3AA4" w:rsidP="00FB3AA4">
            <w:pPr>
              <w:pStyle w:val="Paragraphedeliste"/>
              <w:numPr>
                <w:ilvl w:val="0"/>
                <w:numId w:val="6"/>
              </w:numPr>
              <w:rPr>
                <w:sz w:val="20"/>
                <w:szCs w:val="20"/>
              </w:rPr>
            </w:pPr>
            <w:r w:rsidRPr="002A7063">
              <w:rPr>
                <w:b/>
                <w:sz w:val="20"/>
                <w:szCs w:val="20"/>
              </w:rPr>
              <w:t>Objectif :</w:t>
            </w:r>
            <w:r w:rsidRPr="002A7063">
              <w:rPr>
                <w:sz w:val="20"/>
                <w:szCs w:val="20"/>
              </w:rPr>
              <w:t xml:space="preserve"> Prendre la responsabilité de tout ou partie d’une unité commerciale</w:t>
            </w:r>
          </w:p>
          <w:p w:rsidR="00FB3AA4" w:rsidRPr="002A7063" w:rsidRDefault="00FB3AA4" w:rsidP="00FB3AA4">
            <w:pPr>
              <w:pStyle w:val="Paragraphedeliste"/>
              <w:numPr>
                <w:ilvl w:val="0"/>
                <w:numId w:val="6"/>
              </w:numPr>
              <w:rPr>
                <w:sz w:val="20"/>
                <w:szCs w:val="20"/>
              </w:rPr>
            </w:pPr>
            <w:r w:rsidRPr="002A7063">
              <w:rPr>
                <w:b/>
                <w:sz w:val="20"/>
                <w:szCs w:val="20"/>
              </w:rPr>
              <w:t>Débouchés :</w:t>
            </w:r>
            <w:r w:rsidRPr="002A7063">
              <w:rPr>
                <w:sz w:val="20"/>
                <w:szCs w:val="20"/>
              </w:rPr>
              <w:t xml:space="preserve"> Conseiller/ Vendeur, &gt;chargé de clientèle, Manager adjoint</w:t>
            </w:r>
          </w:p>
          <w:p w:rsidR="00FB3AA4" w:rsidRPr="002A7063" w:rsidRDefault="00FB3AA4" w:rsidP="00FB3AA4">
            <w:pPr>
              <w:pStyle w:val="Paragraphedeliste"/>
              <w:numPr>
                <w:ilvl w:val="0"/>
                <w:numId w:val="6"/>
              </w:numPr>
              <w:rPr>
                <w:sz w:val="20"/>
                <w:szCs w:val="20"/>
              </w:rPr>
            </w:pPr>
            <w:r w:rsidRPr="002A7063">
              <w:rPr>
                <w:b/>
                <w:sz w:val="20"/>
                <w:szCs w:val="20"/>
              </w:rPr>
              <w:t>Contenu de la formation :</w:t>
            </w:r>
            <w:r w:rsidRPr="002A7063">
              <w:rPr>
                <w:sz w:val="20"/>
                <w:szCs w:val="20"/>
              </w:rPr>
              <w:t xml:space="preserve"> 9 semaines de stage en première année, 5 semaines en seconde année, des journées de missions su les deux années.</w:t>
            </w:r>
          </w:p>
          <w:p w:rsidR="00FB3AA4" w:rsidRPr="002A7063" w:rsidRDefault="00FB3AA4" w:rsidP="00FB3AA4">
            <w:pPr>
              <w:pStyle w:val="Paragraphedeliste"/>
              <w:numPr>
                <w:ilvl w:val="0"/>
                <w:numId w:val="6"/>
              </w:numPr>
              <w:rPr>
                <w:sz w:val="20"/>
                <w:szCs w:val="20"/>
              </w:rPr>
            </w:pPr>
            <w:r w:rsidRPr="002A7063">
              <w:rPr>
                <w:b/>
                <w:sz w:val="20"/>
                <w:szCs w:val="20"/>
              </w:rPr>
              <w:t>Conditions d’Admission :</w:t>
            </w:r>
            <w:r w:rsidRPr="002A7063">
              <w:rPr>
                <w:sz w:val="20"/>
                <w:szCs w:val="20"/>
              </w:rPr>
              <w:t xml:space="preserve"> Bac Général, Bac STMG, Bac Pro Tertiaire (ARCU, GATL, Commerce)</w:t>
            </w:r>
          </w:p>
          <w:p w:rsidR="00FB3AA4" w:rsidRPr="002A7063" w:rsidRDefault="00FB3AA4" w:rsidP="00810154">
            <w:pPr>
              <w:rPr>
                <w:sz w:val="20"/>
                <w:szCs w:val="20"/>
              </w:rPr>
            </w:pPr>
          </w:p>
          <w:p w:rsidR="00FB3AA4" w:rsidRDefault="00FB3AA4" w:rsidP="00810154">
            <w:pPr>
              <w:pStyle w:val="Paragraphedeliste"/>
              <w:ind w:left="426"/>
              <w:rPr>
                <w:sz w:val="20"/>
                <w:szCs w:val="20"/>
              </w:rPr>
            </w:pPr>
            <w:bookmarkStart w:id="0" w:name="_GoBack"/>
            <w:bookmarkEnd w:id="0"/>
          </w:p>
          <w:p w:rsidR="00FB3AA4" w:rsidRDefault="00FB3AA4" w:rsidP="00810154">
            <w:pPr>
              <w:pStyle w:val="Paragraphedeliste"/>
              <w:ind w:left="426"/>
              <w:rPr>
                <w:sz w:val="20"/>
                <w:szCs w:val="20"/>
              </w:rPr>
            </w:pPr>
          </w:p>
          <w:p w:rsidR="00FB3AA4" w:rsidRDefault="00FB3AA4" w:rsidP="00810154">
            <w:pPr>
              <w:pStyle w:val="Paragraphedeliste"/>
              <w:ind w:left="426"/>
              <w:rPr>
                <w:sz w:val="20"/>
                <w:szCs w:val="20"/>
              </w:rPr>
            </w:pPr>
          </w:p>
          <w:p w:rsidR="00FB3AA4" w:rsidRDefault="00FB3AA4" w:rsidP="00810154">
            <w:pPr>
              <w:pStyle w:val="Paragraphedeliste"/>
              <w:ind w:left="426"/>
              <w:rPr>
                <w:sz w:val="20"/>
                <w:szCs w:val="20"/>
              </w:rPr>
            </w:pPr>
          </w:p>
          <w:p w:rsidR="00FB3AA4" w:rsidRPr="00DB3F92" w:rsidRDefault="00FB3AA4" w:rsidP="00810154">
            <w:pPr>
              <w:pStyle w:val="Paragraphedeliste"/>
              <w:ind w:left="426"/>
              <w:rPr>
                <w:sz w:val="20"/>
                <w:szCs w:val="20"/>
              </w:rPr>
            </w:pPr>
          </w:p>
        </w:tc>
      </w:tr>
    </w:tbl>
    <w:p w:rsidR="00FB3AA4" w:rsidRDefault="00FB3AA4" w:rsidP="00FB3AA4"/>
    <w:p w:rsidR="00FB3AA4" w:rsidRDefault="00FB3AA4" w:rsidP="00FB3AA4"/>
    <w:p w:rsidR="00FB3AA4" w:rsidRDefault="00FB3AA4" w:rsidP="00FB3AA4"/>
    <w:p w:rsidR="00FB3AA4" w:rsidRDefault="00FB3AA4" w:rsidP="00FB3AA4"/>
    <w:p w:rsidR="00FB3AA4" w:rsidRDefault="00FB3AA4" w:rsidP="00FB3AA4"/>
    <w:p w:rsidR="00FB3AA4" w:rsidRDefault="00FB3AA4" w:rsidP="00FB3AA4"/>
    <w:p w:rsidR="00FB3AA4" w:rsidRDefault="00FB3AA4" w:rsidP="00FB3AA4"/>
    <w:p w:rsidR="00FB3AA4" w:rsidRDefault="00FB3AA4" w:rsidP="00FB3AA4"/>
    <w:p w:rsidR="00FB3AA4" w:rsidRPr="00F60F66" w:rsidRDefault="00FB3AA4" w:rsidP="00FB3AA4">
      <w:pPr>
        <w:jc w:val="center"/>
        <w:rPr>
          <w:b/>
          <w:sz w:val="32"/>
          <w:szCs w:val="32"/>
        </w:rPr>
      </w:pPr>
      <w:r>
        <w:rPr>
          <w:b/>
          <w:sz w:val="32"/>
          <w:szCs w:val="32"/>
        </w:rPr>
        <w:t>UFA et AREP- Formations en Alternance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0"/>
        <w:gridCol w:w="5830"/>
      </w:tblGrid>
      <w:tr w:rsidR="00FB3AA4" w:rsidRPr="003516BF" w:rsidTr="00810154">
        <w:tc>
          <w:tcPr>
            <w:tcW w:w="5830" w:type="dxa"/>
          </w:tcPr>
          <w:p w:rsidR="00FB3AA4" w:rsidRPr="00291D4D" w:rsidRDefault="00FB3AA4" w:rsidP="00FB3AA4">
            <w:pPr>
              <w:pStyle w:val="Paragraphedeliste"/>
              <w:numPr>
                <w:ilvl w:val="0"/>
                <w:numId w:val="4"/>
              </w:numPr>
              <w:rPr>
                <w:b/>
                <w:sz w:val="18"/>
                <w:szCs w:val="18"/>
              </w:rPr>
            </w:pPr>
            <w:r w:rsidRPr="00291D4D">
              <w:rPr>
                <w:b/>
                <w:sz w:val="18"/>
                <w:szCs w:val="18"/>
              </w:rPr>
              <w:t>Présentation de la structure :</w:t>
            </w:r>
          </w:p>
          <w:p w:rsidR="00FB3AA4" w:rsidRDefault="00FB3AA4" w:rsidP="00FB3AA4">
            <w:pPr>
              <w:pStyle w:val="Paragraphedeliste"/>
              <w:numPr>
                <w:ilvl w:val="0"/>
                <w:numId w:val="8"/>
              </w:numPr>
              <w:rPr>
                <w:sz w:val="18"/>
                <w:szCs w:val="18"/>
              </w:rPr>
            </w:pPr>
            <w:r w:rsidRPr="00ED284A">
              <w:rPr>
                <w:b/>
                <w:sz w:val="18"/>
                <w:szCs w:val="18"/>
              </w:rPr>
              <w:t>L’UFA NOTRE DAME</w:t>
            </w:r>
            <w:r>
              <w:rPr>
                <w:sz w:val="18"/>
                <w:szCs w:val="18"/>
              </w:rPr>
              <w:t xml:space="preserve"> propose des formations en alternance et en contrat d’apprentissage</w:t>
            </w:r>
          </w:p>
          <w:p w:rsidR="00FB3AA4" w:rsidRPr="00ED284A" w:rsidRDefault="00FB3AA4" w:rsidP="00FB3AA4">
            <w:pPr>
              <w:pStyle w:val="Paragraphedeliste"/>
              <w:numPr>
                <w:ilvl w:val="0"/>
                <w:numId w:val="8"/>
              </w:numPr>
              <w:rPr>
                <w:sz w:val="18"/>
                <w:szCs w:val="18"/>
              </w:rPr>
            </w:pPr>
            <w:r w:rsidRPr="00ED284A">
              <w:rPr>
                <w:b/>
                <w:sz w:val="18"/>
                <w:szCs w:val="18"/>
              </w:rPr>
              <w:t>L’AREP NOTRE DAME</w:t>
            </w:r>
            <w:r>
              <w:rPr>
                <w:sz w:val="18"/>
                <w:szCs w:val="18"/>
              </w:rPr>
              <w:t xml:space="preserve"> est un centre de formation qualifié VERITAS. Nous proposons des formations adaptées à vos besoins.</w:t>
            </w:r>
          </w:p>
        </w:tc>
        <w:tc>
          <w:tcPr>
            <w:tcW w:w="5830" w:type="dxa"/>
          </w:tcPr>
          <w:p w:rsidR="00FB3AA4" w:rsidRPr="00ED284A" w:rsidRDefault="00FB3AA4" w:rsidP="00FB3AA4">
            <w:pPr>
              <w:pStyle w:val="Paragraphedeliste"/>
              <w:numPr>
                <w:ilvl w:val="0"/>
                <w:numId w:val="8"/>
              </w:numPr>
              <w:rPr>
                <w:b/>
                <w:sz w:val="18"/>
                <w:szCs w:val="18"/>
              </w:rPr>
            </w:pPr>
            <w:r w:rsidRPr="00ED284A">
              <w:rPr>
                <w:b/>
                <w:sz w:val="18"/>
                <w:szCs w:val="18"/>
              </w:rPr>
              <w:t>Horaires :</w:t>
            </w:r>
          </w:p>
          <w:p w:rsidR="00FB3AA4" w:rsidRPr="005C29A2" w:rsidRDefault="00FB3AA4" w:rsidP="00FB3AA4">
            <w:pPr>
              <w:pStyle w:val="Paragraphedeliste"/>
              <w:numPr>
                <w:ilvl w:val="0"/>
                <w:numId w:val="3"/>
              </w:numPr>
              <w:rPr>
                <w:sz w:val="18"/>
                <w:szCs w:val="18"/>
              </w:rPr>
            </w:pPr>
            <w:r w:rsidRPr="005C29A2">
              <w:rPr>
                <w:sz w:val="18"/>
                <w:szCs w:val="18"/>
              </w:rPr>
              <w:t>Lundi, Mardi,</w:t>
            </w:r>
            <w:r>
              <w:rPr>
                <w:sz w:val="18"/>
                <w:szCs w:val="18"/>
              </w:rPr>
              <w:t xml:space="preserve"> Mercredi</w:t>
            </w:r>
            <w:r w:rsidRPr="005C29A2">
              <w:rPr>
                <w:sz w:val="18"/>
                <w:szCs w:val="18"/>
              </w:rPr>
              <w:t xml:space="preserve"> Jeudi et Vendredi</w:t>
            </w:r>
          </w:p>
          <w:p w:rsidR="00FB3AA4" w:rsidRDefault="00FB3AA4" w:rsidP="00810154">
            <w:pPr>
              <w:ind w:firstLine="567"/>
              <w:rPr>
                <w:sz w:val="18"/>
                <w:szCs w:val="18"/>
              </w:rPr>
            </w:pPr>
            <w:r>
              <w:rPr>
                <w:sz w:val="18"/>
                <w:szCs w:val="18"/>
              </w:rPr>
              <w:t>Accueil possible de 7h30 à 18h</w:t>
            </w:r>
          </w:p>
          <w:p w:rsidR="00FB3AA4" w:rsidRDefault="00FB3AA4" w:rsidP="00810154">
            <w:pPr>
              <w:ind w:firstLine="567"/>
              <w:rPr>
                <w:sz w:val="18"/>
                <w:szCs w:val="18"/>
              </w:rPr>
            </w:pPr>
          </w:p>
          <w:p w:rsidR="00FB3AA4" w:rsidRPr="00ED284A" w:rsidRDefault="00FB3AA4" w:rsidP="00FB3AA4">
            <w:pPr>
              <w:pStyle w:val="Paragraphedeliste"/>
              <w:numPr>
                <w:ilvl w:val="0"/>
                <w:numId w:val="8"/>
              </w:numPr>
              <w:rPr>
                <w:b/>
                <w:sz w:val="18"/>
                <w:szCs w:val="18"/>
              </w:rPr>
            </w:pPr>
            <w:r w:rsidRPr="00ED284A">
              <w:rPr>
                <w:b/>
                <w:sz w:val="18"/>
                <w:szCs w:val="18"/>
              </w:rPr>
              <w:t>Espace Restauration</w:t>
            </w:r>
          </w:p>
          <w:p w:rsidR="00FB3AA4" w:rsidRPr="003516BF" w:rsidRDefault="00FB3AA4" w:rsidP="00810154">
            <w:pPr>
              <w:rPr>
                <w:sz w:val="18"/>
                <w:szCs w:val="18"/>
              </w:rPr>
            </w:pPr>
          </w:p>
        </w:tc>
      </w:tr>
    </w:tbl>
    <w:p w:rsidR="00FB3AA4" w:rsidRPr="00E05F5E" w:rsidRDefault="00FB3AA4" w:rsidP="00FB3AA4">
      <w:pPr>
        <w:jc w:val="center"/>
        <w:rPr>
          <w:b/>
          <w:sz w:val="32"/>
          <w:szCs w:val="32"/>
          <w:u w:val="single"/>
        </w:rPr>
      </w:pPr>
      <w:r w:rsidRPr="00E05F5E">
        <w:rPr>
          <w:b/>
          <w:sz w:val="32"/>
          <w:szCs w:val="32"/>
          <w:u w:val="single"/>
        </w:rPr>
        <w:t>Nos Spécificités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0"/>
        <w:gridCol w:w="5830"/>
      </w:tblGrid>
      <w:tr w:rsidR="00FB3AA4" w:rsidTr="00810154">
        <w:tc>
          <w:tcPr>
            <w:tcW w:w="5830" w:type="dxa"/>
          </w:tcPr>
          <w:p w:rsidR="00FB3AA4" w:rsidRPr="00F56A6F" w:rsidRDefault="00FB3AA4" w:rsidP="00810154">
            <w:pPr>
              <w:rPr>
                <w:sz w:val="20"/>
                <w:szCs w:val="20"/>
              </w:rPr>
            </w:pPr>
          </w:p>
        </w:tc>
        <w:tc>
          <w:tcPr>
            <w:tcW w:w="5830" w:type="dxa"/>
          </w:tcPr>
          <w:p w:rsidR="00FB3AA4" w:rsidRPr="00F56A6F" w:rsidRDefault="00FB3AA4" w:rsidP="00810154">
            <w:pPr>
              <w:ind w:left="360"/>
              <w:rPr>
                <w:sz w:val="20"/>
                <w:szCs w:val="20"/>
              </w:rPr>
            </w:pPr>
          </w:p>
        </w:tc>
      </w:tr>
      <w:tr w:rsidR="00FB3AA4" w:rsidRPr="00FF052E" w:rsidTr="00810154">
        <w:trPr>
          <w:trHeight w:val="3915"/>
        </w:trPr>
        <w:tc>
          <w:tcPr>
            <w:tcW w:w="5830" w:type="dxa"/>
          </w:tcPr>
          <w:p w:rsidR="00FB3AA4" w:rsidRDefault="00FB3AA4" w:rsidP="00FB3AA4">
            <w:pPr>
              <w:pStyle w:val="Paragraphedeliste"/>
              <w:numPr>
                <w:ilvl w:val="0"/>
                <w:numId w:val="1"/>
              </w:numPr>
              <w:rPr>
                <w:b/>
                <w:sz w:val="18"/>
                <w:szCs w:val="18"/>
              </w:rPr>
            </w:pPr>
            <w:r>
              <w:rPr>
                <w:b/>
                <w:sz w:val="18"/>
                <w:szCs w:val="18"/>
              </w:rPr>
              <w:t>BTS GESTION DE LA PME :</w:t>
            </w:r>
          </w:p>
          <w:p w:rsidR="00FB3AA4" w:rsidRDefault="00FB3AA4" w:rsidP="00FB3AA4">
            <w:pPr>
              <w:pStyle w:val="Paragraphedeliste"/>
              <w:numPr>
                <w:ilvl w:val="0"/>
                <w:numId w:val="2"/>
              </w:numPr>
              <w:rPr>
                <w:sz w:val="18"/>
                <w:szCs w:val="18"/>
              </w:rPr>
            </w:pPr>
            <w:r w:rsidRPr="00ED284A">
              <w:rPr>
                <w:b/>
                <w:sz w:val="18"/>
                <w:szCs w:val="18"/>
              </w:rPr>
              <w:t>Objectif :</w:t>
            </w:r>
            <w:r>
              <w:rPr>
                <w:sz w:val="18"/>
                <w:szCs w:val="18"/>
              </w:rPr>
              <w:t xml:space="preserve"> former à la fonction de collaborateur de dirigeant de PME (rôle administratif, comptable et financier), des assistants polyvalents.</w:t>
            </w:r>
          </w:p>
          <w:p w:rsidR="00FB3AA4" w:rsidRDefault="00FB3AA4" w:rsidP="00FB3AA4">
            <w:pPr>
              <w:pStyle w:val="Paragraphedeliste"/>
              <w:numPr>
                <w:ilvl w:val="0"/>
                <w:numId w:val="2"/>
              </w:numPr>
              <w:rPr>
                <w:sz w:val="18"/>
                <w:szCs w:val="18"/>
              </w:rPr>
            </w:pPr>
            <w:r w:rsidRPr="00ED284A">
              <w:rPr>
                <w:b/>
                <w:sz w:val="18"/>
                <w:szCs w:val="18"/>
              </w:rPr>
              <w:t>Débouchés :</w:t>
            </w:r>
            <w:r>
              <w:rPr>
                <w:sz w:val="18"/>
                <w:szCs w:val="18"/>
              </w:rPr>
              <w:t xml:space="preserve"> Secrétaire de direction, Assistant Commercial/Comptable, Assistant Ressources Humaines</w:t>
            </w:r>
          </w:p>
          <w:p w:rsidR="00FB3AA4" w:rsidRPr="000A7433" w:rsidRDefault="00FB3AA4" w:rsidP="00FB3AA4">
            <w:pPr>
              <w:pStyle w:val="Paragraphedeliste"/>
              <w:numPr>
                <w:ilvl w:val="0"/>
                <w:numId w:val="2"/>
              </w:numPr>
              <w:rPr>
                <w:sz w:val="18"/>
                <w:szCs w:val="18"/>
                <w:lang w:val="en-US"/>
              </w:rPr>
            </w:pPr>
            <w:r w:rsidRPr="000A7433">
              <w:rPr>
                <w:b/>
                <w:sz w:val="18"/>
                <w:szCs w:val="18"/>
                <w:lang w:val="en-US"/>
              </w:rPr>
              <w:t xml:space="preserve">Conditions </w:t>
            </w:r>
            <w:proofErr w:type="spellStart"/>
            <w:r w:rsidRPr="000A7433">
              <w:rPr>
                <w:b/>
                <w:sz w:val="18"/>
                <w:szCs w:val="18"/>
                <w:lang w:val="en-US"/>
              </w:rPr>
              <w:t>d’admission</w:t>
            </w:r>
            <w:proofErr w:type="spellEnd"/>
            <w:r w:rsidRPr="000A7433">
              <w:rPr>
                <w:b/>
                <w:sz w:val="18"/>
                <w:szCs w:val="18"/>
                <w:lang w:val="en-US"/>
              </w:rPr>
              <w:t> </w:t>
            </w:r>
            <w:r w:rsidRPr="000A7433">
              <w:rPr>
                <w:sz w:val="18"/>
                <w:szCs w:val="18"/>
                <w:lang w:val="en-US"/>
              </w:rPr>
              <w:t xml:space="preserve">: </w:t>
            </w:r>
            <w:proofErr w:type="spellStart"/>
            <w:r w:rsidRPr="000A7433">
              <w:rPr>
                <w:sz w:val="18"/>
                <w:szCs w:val="18"/>
                <w:lang w:val="en-US"/>
              </w:rPr>
              <w:t>Bac</w:t>
            </w:r>
            <w:proofErr w:type="spellEnd"/>
            <w:r w:rsidRPr="000A7433">
              <w:rPr>
                <w:sz w:val="18"/>
                <w:szCs w:val="18"/>
                <w:lang w:val="en-US"/>
              </w:rPr>
              <w:t xml:space="preserve"> S, L, ES, STMG, </w:t>
            </w:r>
            <w:proofErr w:type="spellStart"/>
            <w:r w:rsidRPr="000A7433">
              <w:rPr>
                <w:sz w:val="18"/>
                <w:szCs w:val="18"/>
                <w:lang w:val="en-US"/>
              </w:rPr>
              <w:t>Bac</w:t>
            </w:r>
            <w:proofErr w:type="spellEnd"/>
            <w:r w:rsidRPr="000A7433">
              <w:rPr>
                <w:sz w:val="18"/>
                <w:szCs w:val="18"/>
                <w:lang w:val="en-US"/>
              </w:rPr>
              <w:t xml:space="preserve"> Pro </w:t>
            </w:r>
            <w:proofErr w:type="spellStart"/>
            <w:r w:rsidRPr="000A7433">
              <w:rPr>
                <w:sz w:val="18"/>
                <w:szCs w:val="18"/>
                <w:lang w:val="en-US"/>
              </w:rPr>
              <w:t>Tertiaire</w:t>
            </w:r>
            <w:proofErr w:type="spellEnd"/>
            <w:r w:rsidRPr="000A7433">
              <w:rPr>
                <w:sz w:val="18"/>
                <w:szCs w:val="18"/>
                <w:lang w:val="en-US"/>
              </w:rPr>
              <w:t xml:space="preserve"> (ARCU, GA, Commerce)</w:t>
            </w:r>
          </w:p>
          <w:p w:rsidR="00FB3AA4" w:rsidRDefault="00FB3AA4" w:rsidP="00FB3AA4">
            <w:pPr>
              <w:pStyle w:val="Paragraphedeliste"/>
              <w:numPr>
                <w:ilvl w:val="0"/>
                <w:numId w:val="2"/>
              </w:numPr>
              <w:rPr>
                <w:sz w:val="18"/>
                <w:szCs w:val="18"/>
              </w:rPr>
            </w:pPr>
            <w:r w:rsidRPr="002D7CA7">
              <w:rPr>
                <w:b/>
                <w:sz w:val="18"/>
                <w:szCs w:val="18"/>
              </w:rPr>
              <w:t>Organisation de la formation :</w:t>
            </w:r>
            <w:r>
              <w:rPr>
                <w:sz w:val="18"/>
                <w:szCs w:val="18"/>
              </w:rPr>
              <w:t xml:space="preserve"> 2 jours en centre de formation et 3 jours en entreprise. Durée de la formation 2 ans</w:t>
            </w:r>
          </w:p>
          <w:p w:rsidR="00FB3AA4" w:rsidRDefault="00FB3AA4" w:rsidP="00FB3AA4">
            <w:pPr>
              <w:pStyle w:val="Paragraphedeliste"/>
              <w:numPr>
                <w:ilvl w:val="0"/>
                <w:numId w:val="1"/>
              </w:numPr>
              <w:rPr>
                <w:b/>
                <w:sz w:val="18"/>
                <w:szCs w:val="18"/>
              </w:rPr>
            </w:pPr>
            <w:r>
              <w:rPr>
                <w:b/>
                <w:sz w:val="18"/>
                <w:szCs w:val="18"/>
              </w:rPr>
              <w:t>BTS SERVICES INFORMATIQUES AUX ORGANISATIONS :</w:t>
            </w:r>
          </w:p>
          <w:p w:rsidR="00FB3AA4" w:rsidRDefault="00FB3AA4" w:rsidP="00810154">
            <w:pPr>
              <w:pStyle w:val="Paragraphedeliste"/>
              <w:rPr>
                <w:b/>
                <w:sz w:val="18"/>
                <w:szCs w:val="18"/>
              </w:rPr>
            </w:pPr>
            <w:r>
              <w:rPr>
                <w:b/>
                <w:sz w:val="18"/>
                <w:szCs w:val="18"/>
              </w:rPr>
              <w:t xml:space="preserve">OPTION A : Solutions d’infrastructure, Systèmes et Réseaux (SISR) avec module </w:t>
            </w:r>
            <w:proofErr w:type="spellStart"/>
            <w:r>
              <w:rPr>
                <w:b/>
                <w:sz w:val="18"/>
                <w:szCs w:val="18"/>
              </w:rPr>
              <w:t>cybersécurité</w:t>
            </w:r>
            <w:proofErr w:type="spellEnd"/>
          </w:p>
          <w:p w:rsidR="00FB3AA4" w:rsidRDefault="00FB3AA4" w:rsidP="00FB3AA4">
            <w:pPr>
              <w:pStyle w:val="Paragraphedeliste"/>
              <w:numPr>
                <w:ilvl w:val="0"/>
                <w:numId w:val="2"/>
              </w:numPr>
              <w:rPr>
                <w:sz w:val="18"/>
                <w:szCs w:val="18"/>
              </w:rPr>
            </w:pPr>
            <w:r w:rsidRPr="00ED284A">
              <w:rPr>
                <w:b/>
                <w:sz w:val="18"/>
                <w:szCs w:val="18"/>
              </w:rPr>
              <w:t>Objectif :</w:t>
            </w:r>
            <w:r>
              <w:rPr>
                <w:sz w:val="18"/>
                <w:szCs w:val="18"/>
              </w:rPr>
              <w:t xml:space="preserve"> former à la mise en place de services informatiques en tant que salarié au sein des organisations ou en tant que consultant.</w:t>
            </w:r>
          </w:p>
          <w:p w:rsidR="00FB3AA4" w:rsidRDefault="00FB3AA4" w:rsidP="00FB3AA4">
            <w:pPr>
              <w:pStyle w:val="Paragraphedeliste"/>
              <w:numPr>
                <w:ilvl w:val="0"/>
                <w:numId w:val="2"/>
              </w:numPr>
              <w:rPr>
                <w:sz w:val="18"/>
                <w:szCs w:val="18"/>
              </w:rPr>
            </w:pPr>
            <w:r w:rsidRPr="00ED284A">
              <w:rPr>
                <w:b/>
                <w:sz w:val="18"/>
                <w:szCs w:val="18"/>
              </w:rPr>
              <w:t>Débouchés :</w:t>
            </w:r>
            <w:r>
              <w:rPr>
                <w:sz w:val="18"/>
                <w:szCs w:val="18"/>
              </w:rPr>
              <w:t xml:space="preserve"> Hot Liner, Technicien d’Infrastructure, Administrateur Système/Réseaux, Informaticien support……</w:t>
            </w:r>
          </w:p>
          <w:p w:rsidR="00FB3AA4" w:rsidRDefault="00FB3AA4" w:rsidP="00FB3AA4">
            <w:pPr>
              <w:pStyle w:val="Paragraphedeliste"/>
              <w:numPr>
                <w:ilvl w:val="0"/>
                <w:numId w:val="2"/>
              </w:numPr>
              <w:rPr>
                <w:sz w:val="18"/>
                <w:szCs w:val="18"/>
              </w:rPr>
            </w:pPr>
            <w:r w:rsidRPr="00ED284A">
              <w:rPr>
                <w:b/>
                <w:sz w:val="18"/>
                <w:szCs w:val="18"/>
              </w:rPr>
              <w:t>Conditions d’admission </w:t>
            </w:r>
            <w:r w:rsidRPr="002D7CA7">
              <w:rPr>
                <w:sz w:val="18"/>
                <w:szCs w:val="18"/>
              </w:rPr>
              <w:t xml:space="preserve">: </w:t>
            </w:r>
            <w:r>
              <w:rPr>
                <w:sz w:val="18"/>
                <w:szCs w:val="18"/>
              </w:rPr>
              <w:t>Bac S,</w:t>
            </w:r>
            <w:r w:rsidRPr="002D7CA7">
              <w:rPr>
                <w:sz w:val="18"/>
                <w:szCs w:val="18"/>
              </w:rPr>
              <w:t xml:space="preserve"> STMG</w:t>
            </w:r>
            <w:r>
              <w:rPr>
                <w:sz w:val="18"/>
                <w:szCs w:val="18"/>
              </w:rPr>
              <w:t xml:space="preserve"> « système d’information de gestion », Bac Pro Industriel (SN)</w:t>
            </w:r>
          </w:p>
          <w:p w:rsidR="00FB3AA4" w:rsidRDefault="00FB3AA4" w:rsidP="00FB3AA4">
            <w:pPr>
              <w:pStyle w:val="Paragraphedeliste"/>
              <w:numPr>
                <w:ilvl w:val="0"/>
                <w:numId w:val="2"/>
              </w:numPr>
              <w:rPr>
                <w:sz w:val="18"/>
                <w:szCs w:val="18"/>
              </w:rPr>
            </w:pPr>
            <w:r w:rsidRPr="002D7CA7">
              <w:rPr>
                <w:b/>
                <w:sz w:val="18"/>
                <w:szCs w:val="18"/>
              </w:rPr>
              <w:t>Organisation de la formation :</w:t>
            </w:r>
            <w:r>
              <w:rPr>
                <w:sz w:val="18"/>
                <w:szCs w:val="18"/>
              </w:rPr>
              <w:t xml:space="preserve"> 2 jours en centre de formation et 3 jours en entreprise. Durée de la formation 2 ans</w:t>
            </w:r>
          </w:p>
          <w:p w:rsidR="00FB3AA4" w:rsidRDefault="00FB3AA4" w:rsidP="00FB3AA4">
            <w:pPr>
              <w:pStyle w:val="Paragraphedeliste"/>
              <w:numPr>
                <w:ilvl w:val="0"/>
                <w:numId w:val="1"/>
              </w:numPr>
              <w:rPr>
                <w:b/>
                <w:sz w:val="18"/>
                <w:szCs w:val="18"/>
              </w:rPr>
            </w:pPr>
            <w:r>
              <w:rPr>
                <w:b/>
                <w:sz w:val="18"/>
                <w:szCs w:val="18"/>
              </w:rPr>
              <w:t>BTS CONCEPTION ET REALISATION DE SYSTEMES AUTOMATIQUES :</w:t>
            </w:r>
          </w:p>
          <w:p w:rsidR="00FB3AA4" w:rsidRDefault="00FB3AA4" w:rsidP="00FB3AA4">
            <w:pPr>
              <w:pStyle w:val="Paragraphedeliste"/>
              <w:numPr>
                <w:ilvl w:val="0"/>
                <w:numId w:val="2"/>
              </w:numPr>
              <w:rPr>
                <w:sz w:val="18"/>
                <w:szCs w:val="18"/>
              </w:rPr>
            </w:pPr>
            <w:r w:rsidRPr="00ED284A">
              <w:rPr>
                <w:b/>
                <w:sz w:val="18"/>
                <w:szCs w:val="18"/>
              </w:rPr>
              <w:t>Objectif :</w:t>
            </w:r>
            <w:r>
              <w:rPr>
                <w:sz w:val="18"/>
                <w:szCs w:val="18"/>
              </w:rPr>
              <w:t xml:space="preserve"> Former l’apprenti dans l’un des services suivants : Service travaux neufs (étude, réalisation, maintenance et mise au point)</w:t>
            </w:r>
          </w:p>
          <w:p w:rsidR="00FB3AA4" w:rsidRPr="00C57035" w:rsidRDefault="00FB3AA4" w:rsidP="00810154">
            <w:pPr>
              <w:pStyle w:val="Paragraphedeliste"/>
              <w:rPr>
                <w:sz w:val="18"/>
                <w:szCs w:val="18"/>
              </w:rPr>
            </w:pPr>
            <w:r w:rsidRPr="00C57035">
              <w:rPr>
                <w:sz w:val="18"/>
                <w:szCs w:val="18"/>
              </w:rPr>
              <w:t>En bureau d’études électriques, automatismes et mécaniques</w:t>
            </w:r>
          </w:p>
          <w:p w:rsidR="00FB3AA4" w:rsidRDefault="00FB3AA4" w:rsidP="00FB3AA4">
            <w:pPr>
              <w:pStyle w:val="Paragraphedeliste"/>
              <w:numPr>
                <w:ilvl w:val="0"/>
                <w:numId w:val="2"/>
              </w:numPr>
              <w:rPr>
                <w:sz w:val="18"/>
                <w:szCs w:val="18"/>
              </w:rPr>
            </w:pPr>
            <w:r w:rsidRPr="00ED284A">
              <w:rPr>
                <w:b/>
                <w:sz w:val="18"/>
                <w:szCs w:val="18"/>
              </w:rPr>
              <w:t>Débouchés :</w:t>
            </w:r>
            <w:r>
              <w:rPr>
                <w:sz w:val="18"/>
                <w:szCs w:val="18"/>
              </w:rPr>
              <w:t xml:space="preserve"> Technicien en Bureau d’études, automaticien, technicien de maintenance.</w:t>
            </w:r>
          </w:p>
          <w:p w:rsidR="00FB3AA4" w:rsidRDefault="00FB3AA4" w:rsidP="00FB3AA4">
            <w:pPr>
              <w:pStyle w:val="Paragraphedeliste"/>
              <w:numPr>
                <w:ilvl w:val="0"/>
                <w:numId w:val="2"/>
              </w:numPr>
              <w:rPr>
                <w:sz w:val="18"/>
                <w:szCs w:val="18"/>
              </w:rPr>
            </w:pPr>
            <w:r w:rsidRPr="00ED284A">
              <w:rPr>
                <w:b/>
                <w:sz w:val="18"/>
                <w:szCs w:val="18"/>
              </w:rPr>
              <w:t>Conditions d’admission </w:t>
            </w:r>
            <w:r w:rsidRPr="002D7CA7">
              <w:rPr>
                <w:sz w:val="18"/>
                <w:szCs w:val="18"/>
              </w:rPr>
              <w:t xml:space="preserve">: </w:t>
            </w:r>
            <w:r>
              <w:rPr>
                <w:sz w:val="18"/>
                <w:szCs w:val="18"/>
              </w:rPr>
              <w:t>Bac STI2D, Bac S option sciences de l’ingénieur, Bac Pro Maintenance des Equipements Industriels, Pilotages des Systèmes de Production Automatisée, Etude et définition des Produits Industriels, Métiers de l’Electroniques et de son environnement connectés (MELEC)</w:t>
            </w:r>
          </w:p>
          <w:p w:rsidR="00FB3AA4" w:rsidRPr="0008614B" w:rsidRDefault="00FB3AA4" w:rsidP="00FB3AA4">
            <w:pPr>
              <w:pStyle w:val="Paragraphedeliste"/>
              <w:numPr>
                <w:ilvl w:val="0"/>
                <w:numId w:val="2"/>
              </w:numPr>
              <w:rPr>
                <w:b/>
                <w:sz w:val="18"/>
                <w:szCs w:val="18"/>
              </w:rPr>
            </w:pPr>
            <w:r w:rsidRPr="002D7CA7">
              <w:rPr>
                <w:b/>
                <w:sz w:val="18"/>
                <w:szCs w:val="18"/>
              </w:rPr>
              <w:t>Organisation de la formation :</w:t>
            </w:r>
            <w:r>
              <w:rPr>
                <w:sz w:val="18"/>
                <w:szCs w:val="18"/>
              </w:rPr>
              <w:t xml:space="preserve"> 2 semaines en Cours et 2 semaines en Entreprises. Durée de la formation 2 ans</w:t>
            </w:r>
          </w:p>
        </w:tc>
        <w:tc>
          <w:tcPr>
            <w:tcW w:w="5830" w:type="dxa"/>
          </w:tcPr>
          <w:p w:rsidR="00FB3AA4" w:rsidRDefault="00FB3AA4" w:rsidP="00FB3AA4">
            <w:pPr>
              <w:pStyle w:val="Paragraphedeliste"/>
              <w:numPr>
                <w:ilvl w:val="0"/>
                <w:numId w:val="1"/>
              </w:numPr>
              <w:rPr>
                <w:b/>
                <w:sz w:val="18"/>
                <w:szCs w:val="18"/>
              </w:rPr>
            </w:pPr>
            <w:r>
              <w:rPr>
                <w:b/>
                <w:sz w:val="18"/>
                <w:szCs w:val="18"/>
              </w:rPr>
              <w:t>BTS ASSURANCE :</w:t>
            </w:r>
          </w:p>
          <w:p w:rsidR="00FB3AA4" w:rsidRDefault="00FB3AA4" w:rsidP="00FB3AA4">
            <w:pPr>
              <w:pStyle w:val="Paragraphedeliste"/>
              <w:numPr>
                <w:ilvl w:val="0"/>
                <w:numId w:val="2"/>
              </w:numPr>
              <w:rPr>
                <w:sz w:val="18"/>
                <w:szCs w:val="18"/>
              </w:rPr>
            </w:pPr>
            <w:r w:rsidRPr="00ED284A">
              <w:rPr>
                <w:b/>
                <w:sz w:val="18"/>
                <w:szCs w:val="18"/>
              </w:rPr>
              <w:t>Objectif :</w:t>
            </w:r>
            <w:r>
              <w:rPr>
                <w:sz w:val="18"/>
                <w:szCs w:val="18"/>
              </w:rPr>
              <w:t xml:space="preserve"> Former des spécialistes en Assurance à caractère commercial, technique et de gestion, de la souscription au règlement, en assurance de biens et de responsabilité ou en assurance de la personne, en relation avec tous types de clients</w:t>
            </w:r>
          </w:p>
          <w:p w:rsidR="00FB3AA4" w:rsidRDefault="00FB3AA4" w:rsidP="00FB3AA4">
            <w:pPr>
              <w:pStyle w:val="Paragraphedeliste"/>
              <w:numPr>
                <w:ilvl w:val="0"/>
                <w:numId w:val="2"/>
              </w:numPr>
              <w:rPr>
                <w:sz w:val="18"/>
                <w:szCs w:val="18"/>
              </w:rPr>
            </w:pPr>
            <w:r w:rsidRPr="00ED284A">
              <w:rPr>
                <w:b/>
                <w:sz w:val="18"/>
                <w:szCs w:val="18"/>
              </w:rPr>
              <w:t>Débouchés :</w:t>
            </w:r>
            <w:r>
              <w:rPr>
                <w:sz w:val="18"/>
                <w:szCs w:val="18"/>
              </w:rPr>
              <w:t xml:space="preserve"> Souscripteur, conseiller, gestionnaire, collaborateur d’agence, technicien d’assurance</w:t>
            </w:r>
          </w:p>
          <w:p w:rsidR="00FB3AA4" w:rsidRDefault="00FB3AA4" w:rsidP="00FB3AA4">
            <w:pPr>
              <w:pStyle w:val="Paragraphedeliste"/>
              <w:numPr>
                <w:ilvl w:val="0"/>
                <w:numId w:val="2"/>
              </w:numPr>
              <w:rPr>
                <w:sz w:val="18"/>
                <w:szCs w:val="18"/>
              </w:rPr>
            </w:pPr>
            <w:r w:rsidRPr="00ED284A">
              <w:rPr>
                <w:b/>
                <w:sz w:val="18"/>
                <w:szCs w:val="18"/>
              </w:rPr>
              <w:t>Conditions d’admission </w:t>
            </w:r>
            <w:r w:rsidRPr="002D7CA7">
              <w:rPr>
                <w:sz w:val="18"/>
                <w:szCs w:val="18"/>
              </w:rPr>
              <w:t xml:space="preserve">: </w:t>
            </w:r>
            <w:r>
              <w:rPr>
                <w:sz w:val="18"/>
                <w:szCs w:val="18"/>
              </w:rPr>
              <w:t>Bac ES, L et S, STMG</w:t>
            </w:r>
          </w:p>
          <w:p w:rsidR="00FB3AA4" w:rsidRDefault="00FB3AA4" w:rsidP="00FB3AA4">
            <w:pPr>
              <w:pStyle w:val="Paragraphedeliste"/>
              <w:numPr>
                <w:ilvl w:val="0"/>
                <w:numId w:val="2"/>
              </w:numPr>
              <w:rPr>
                <w:sz w:val="18"/>
                <w:szCs w:val="18"/>
              </w:rPr>
            </w:pPr>
            <w:r w:rsidRPr="002D7CA7">
              <w:rPr>
                <w:b/>
                <w:sz w:val="18"/>
                <w:szCs w:val="18"/>
              </w:rPr>
              <w:t>Organisation de la formation :</w:t>
            </w:r>
            <w:r>
              <w:rPr>
                <w:sz w:val="18"/>
                <w:szCs w:val="18"/>
              </w:rPr>
              <w:t xml:space="preserve"> 2 jours en centre de formation et 3 jours en entreprise. Durée de la formation 2 ans</w:t>
            </w:r>
          </w:p>
          <w:p w:rsidR="00FB3AA4" w:rsidRDefault="00FB3AA4" w:rsidP="00FB3AA4">
            <w:pPr>
              <w:pStyle w:val="Paragraphedeliste"/>
              <w:numPr>
                <w:ilvl w:val="0"/>
                <w:numId w:val="1"/>
              </w:numPr>
              <w:rPr>
                <w:b/>
                <w:sz w:val="18"/>
                <w:szCs w:val="18"/>
              </w:rPr>
            </w:pPr>
            <w:r>
              <w:rPr>
                <w:b/>
                <w:sz w:val="18"/>
                <w:szCs w:val="18"/>
              </w:rPr>
              <w:t>BACHELOR Assistant des échanges Internationaux</w:t>
            </w:r>
          </w:p>
          <w:p w:rsidR="00FB3AA4" w:rsidRDefault="00FB3AA4" w:rsidP="00FB3AA4">
            <w:pPr>
              <w:pStyle w:val="Paragraphedeliste"/>
              <w:numPr>
                <w:ilvl w:val="0"/>
                <w:numId w:val="2"/>
              </w:numPr>
              <w:rPr>
                <w:sz w:val="18"/>
                <w:szCs w:val="18"/>
              </w:rPr>
            </w:pPr>
            <w:r w:rsidRPr="00ED284A">
              <w:rPr>
                <w:b/>
                <w:sz w:val="18"/>
                <w:szCs w:val="18"/>
              </w:rPr>
              <w:t>Objectif :</w:t>
            </w:r>
            <w:r>
              <w:rPr>
                <w:sz w:val="18"/>
                <w:szCs w:val="18"/>
              </w:rPr>
              <w:t xml:space="preserve"> Former des collaborateurs polyvalents capables de monter des opérations internationales en maîtrisant le contexte juridique, économique, culturel et financier des affaires internationales</w:t>
            </w:r>
          </w:p>
          <w:p w:rsidR="00FB3AA4" w:rsidRDefault="00FB3AA4" w:rsidP="00FB3AA4">
            <w:pPr>
              <w:pStyle w:val="Paragraphedeliste"/>
              <w:numPr>
                <w:ilvl w:val="0"/>
                <w:numId w:val="2"/>
              </w:numPr>
              <w:rPr>
                <w:sz w:val="18"/>
                <w:szCs w:val="18"/>
              </w:rPr>
            </w:pPr>
            <w:r w:rsidRPr="00ED284A">
              <w:rPr>
                <w:b/>
                <w:sz w:val="18"/>
                <w:szCs w:val="18"/>
              </w:rPr>
              <w:t>Débouchés :</w:t>
            </w:r>
            <w:r>
              <w:rPr>
                <w:sz w:val="18"/>
                <w:szCs w:val="18"/>
              </w:rPr>
              <w:t xml:space="preserve"> Assistant commercial (import ou export), gestionnaire des opérations de circulation internationale des marchandises, assistant de direction à l’international, affréteur transport international</w:t>
            </w:r>
          </w:p>
          <w:p w:rsidR="00FB3AA4" w:rsidRDefault="00FB3AA4" w:rsidP="00FB3AA4">
            <w:pPr>
              <w:pStyle w:val="Paragraphedeliste"/>
              <w:numPr>
                <w:ilvl w:val="0"/>
                <w:numId w:val="2"/>
              </w:numPr>
              <w:rPr>
                <w:sz w:val="18"/>
                <w:szCs w:val="18"/>
              </w:rPr>
            </w:pPr>
            <w:r w:rsidRPr="00ED284A">
              <w:rPr>
                <w:b/>
                <w:sz w:val="18"/>
                <w:szCs w:val="18"/>
              </w:rPr>
              <w:t>Conditions d’admission </w:t>
            </w:r>
            <w:r w:rsidRPr="002D7CA7">
              <w:rPr>
                <w:sz w:val="18"/>
                <w:szCs w:val="18"/>
              </w:rPr>
              <w:t>:</w:t>
            </w:r>
            <w:r>
              <w:rPr>
                <w:sz w:val="18"/>
                <w:szCs w:val="18"/>
              </w:rPr>
              <w:t xml:space="preserve"> BTS (AG, PME-PMI, Transport/ Logistique, Assistant Manager, Commerce International, MUC, MCO)</w:t>
            </w:r>
          </w:p>
          <w:p w:rsidR="00FB3AA4" w:rsidRDefault="00FB3AA4" w:rsidP="00FB3AA4">
            <w:pPr>
              <w:pStyle w:val="Paragraphedeliste"/>
              <w:numPr>
                <w:ilvl w:val="0"/>
                <w:numId w:val="2"/>
              </w:numPr>
              <w:rPr>
                <w:sz w:val="18"/>
                <w:szCs w:val="18"/>
              </w:rPr>
            </w:pPr>
            <w:r w:rsidRPr="002D7CA7">
              <w:rPr>
                <w:b/>
                <w:sz w:val="18"/>
                <w:szCs w:val="18"/>
              </w:rPr>
              <w:t>Organisation de la formation :</w:t>
            </w:r>
          </w:p>
          <w:p w:rsidR="00FB3AA4" w:rsidRDefault="00FB3AA4" w:rsidP="00810154">
            <w:pPr>
              <w:pStyle w:val="Paragraphedeliste"/>
              <w:rPr>
                <w:sz w:val="18"/>
                <w:szCs w:val="18"/>
              </w:rPr>
            </w:pPr>
            <w:r>
              <w:rPr>
                <w:sz w:val="18"/>
                <w:szCs w:val="18"/>
              </w:rPr>
              <w:t>DEUX STATUTS POSSIBLES</w:t>
            </w:r>
          </w:p>
          <w:p w:rsidR="00FB3AA4" w:rsidRDefault="00FB3AA4" w:rsidP="00FB3AA4">
            <w:pPr>
              <w:pStyle w:val="Paragraphedeliste"/>
              <w:numPr>
                <w:ilvl w:val="0"/>
                <w:numId w:val="9"/>
              </w:numPr>
              <w:rPr>
                <w:sz w:val="18"/>
                <w:szCs w:val="18"/>
              </w:rPr>
            </w:pPr>
            <w:r>
              <w:rPr>
                <w:sz w:val="18"/>
                <w:szCs w:val="18"/>
              </w:rPr>
              <w:t>En formation initiale : statut étudiant, stage obligatoire de 8 semaines, cours 3 jours par semaine</w:t>
            </w:r>
          </w:p>
          <w:p w:rsidR="00FB3AA4" w:rsidRDefault="00FB3AA4" w:rsidP="00FB3AA4">
            <w:pPr>
              <w:pStyle w:val="Paragraphedeliste"/>
              <w:numPr>
                <w:ilvl w:val="0"/>
                <w:numId w:val="9"/>
              </w:numPr>
              <w:rPr>
                <w:sz w:val="18"/>
                <w:szCs w:val="18"/>
              </w:rPr>
            </w:pPr>
            <w:r>
              <w:rPr>
                <w:sz w:val="18"/>
                <w:szCs w:val="18"/>
              </w:rPr>
              <w:t>En alternance : statut de salarié (contrat de professionnalisation et validation d’in Certificat de Qualification Professionnelle, 600 heures de cours) Durée de la formation 12 mois</w:t>
            </w:r>
          </w:p>
          <w:p w:rsidR="00FB3AA4" w:rsidRPr="001C0DCB" w:rsidRDefault="00FB3AA4" w:rsidP="00810154">
            <w:pPr>
              <w:pStyle w:val="Paragraphedeliste"/>
              <w:rPr>
                <w:sz w:val="18"/>
                <w:szCs w:val="18"/>
              </w:rPr>
            </w:pPr>
            <w:r>
              <w:rPr>
                <w:sz w:val="18"/>
                <w:szCs w:val="18"/>
              </w:rPr>
              <w:t>Poursuite d’études : vers un master professionnel</w:t>
            </w:r>
          </w:p>
        </w:tc>
      </w:tr>
    </w:tbl>
    <w:p w:rsidR="00FB3AA4" w:rsidRDefault="00FB3AA4" w:rsidP="00FB3AA4"/>
    <w:p w:rsidR="00571ED2" w:rsidRDefault="00571ED2"/>
    <w:sectPr w:rsidR="00571ED2" w:rsidSect="0050255B">
      <w:pgSz w:w="11906" w:h="16838"/>
      <w:pgMar w:top="170" w:right="193" w:bottom="289"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3C2F"/>
    <w:multiLevelType w:val="hybridMultilevel"/>
    <w:tmpl w:val="53A668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D15F25"/>
    <w:multiLevelType w:val="hybridMultilevel"/>
    <w:tmpl w:val="C054C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F73E1E"/>
    <w:multiLevelType w:val="hybridMultilevel"/>
    <w:tmpl w:val="875092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6C4025"/>
    <w:multiLevelType w:val="hybridMultilevel"/>
    <w:tmpl w:val="A3F0BF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0D6B3F"/>
    <w:multiLevelType w:val="hybridMultilevel"/>
    <w:tmpl w:val="E07CB6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8148E6"/>
    <w:multiLevelType w:val="hybridMultilevel"/>
    <w:tmpl w:val="BA7CD4D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F1643C8"/>
    <w:multiLevelType w:val="hybridMultilevel"/>
    <w:tmpl w:val="7A06AD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D14B62"/>
    <w:multiLevelType w:val="hybridMultilevel"/>
    <w:tmpl w:val="D826A1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1C747C"/>
    <w:multiLevelType w:val="hybridMultilevel"/>
    <w:tmpl w:val="FA02E5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3AA4"/>
    <w:rsid w:val="00571ED2"/>
    <w:rsid w:val="00FB3A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A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3AA4"/>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B3AA4"/>
    <w:pPr>
      <w:ind w:left="720"/>
      <w:contextualSpacing/>
    </w:pPr>
  </w:style>
  <w:style w:type="paragraph" w:styleId="Textedebulles">
    <w:name w:val="Balloon Text"/>
    <w:basedOn w:val="Normal"/>
    <w:link w:val="TextedebullesCar"/>
    <w:uiPriority w:val="99"/>
    <w:semiHidden/>
    <w:unhideWhenUsed/>
    <w:rsid w:val="00FB3A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3AA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4218</Characters>
  <Application>Microsoft Office Word</Application>
  <DocSecurity>0</DocSecurity>
  <Lines>35</Lines>
  <Paragraphs>9</Paragraphs>
  <ScaleCrop>false</ScaleCrop>
  <Company>Hewlett-Packard</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dc:creator>
  <cp:lastModifiedBy>SAMU</cp:lastModifiedBy>
  <cp:revision>1</cp:revision>
  <dcterms:created xsi:type="dcterms:W3CDTF">2021-11-24T18:34:00Z</dcterms:created>
  <dcterms:modified xsi:type="dcterms:W3CDTF">2021-11-24T18:36:00Z</dcterms:modified>
</cp:coreProperties>
</file>